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3CA66" w14:textId="77777777" w:rsidR="00FE3A68" w:rsidRPr="00A77895" w:rsidRDefault="00FE3A68" w:rsidP="00FE3A68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</w:pPr>
      <w:r w:rsidRPr="00A77895">
        <w:rPr>
          <w:rStyle w:val="Strong"/>
          <w:rFonts w:asciiTheme="minorHAnsi" w:hAnsiTheme="minorHAnsi" w:cs="Lucida Grande"/>
          <w:i/>
          <w:sz w:val="24"/>
          <w:szCs w:val="24"/>
          <w:bdr w:val="none" w:sz="0" w:space="0" w:color="auto" w:frame="1"/>
        </w:rPr>
        <w:t>C. reinhardtii</w:t>
      </w: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 xml:space="preserve"> chloroplast expression vector pASapI</w:t>
      </w:r>
    </w:p>
    <w:p w14:paraId="47488472" w14:textId="77777777" w:rsidR="00FE3A68" w:rsidRPr="00A77895" w:rsidRDefault="00FE3A68" w:rsidP="00FE3A68">
      <w:pPr>
        <w:pStyle w:val="NormalWeb"/>
        <w:spacing w:before="0" w:beforeAutospacing="0" w:after="0" w:afterAutospacing="0" w:line="315" w:lineRule="atLeast"/>
        <w:textAlignment w:val="baseline"/>
        <w:rPr>
          <w:rFonts w:asciiTheme="minorHAnsi" w:hAnsiTheme="minorHAnsi" w:cs="Lucida Grande"/>
          <w:sz w:val="24"/>
          <w:szCs w:val="24"/>
        </w:rPr>
      </w:pPr>
    </w:p>
    <w:p w14:paraId="0C9A4C2B" w14:textId="77777777" w:rsidR="008C6B24" w:rsidRPr="00A77895" w:rsidRDefault="008C6B24" w:rsidP="008C6B24">
      <w:pPr>
        <w:pStyle w:val="NormalWeb"/>
        <w:spacing w:before="0" w:beforeAutospacing="0" w:after="0" w:afterAutospacing="0" w:line="315" w:lineRule="atLeast"/>
        <w:textAlignment w:val="baseline"/>
        <w:rPr>
          <w:rFonts w:asciiTheme="minorHAnsi" w:hAnsiTheme="minorHAnsi" w:cs="Lucida Grande"/>
          <w:sz w:val="24"/>
          <w:szCs w:val="24"/>
        </w:rPr>
      </w:pPr>
    </w:p>
    <w:p w14:paraId="6AEFC530" w14:textId="77777777" w:rsidR="00D33084" w:rsidRPr="00A77895" w:rsidRDefault="00FE3A68" w:rsidP="00D33084">
      <w:pPr>
        <w:pStyle w:val="NormalWeb"/>
        <w:spacing w:before="0" w:beforeAutospacing="0" w:after="60" w:afterAutospacing="0"/>
        <w:textAlignment w:val="baseline"/>
        <w:rPr>
          <w:rFonts w:asciiTheme="minorHAnsi" w:hAnsiTheme="minorHAnsi" w:cs="Lucida Grande"/>
          <w:sz w:val="24"/>
          <w:szCs w:val="24"/>
        </w:rPr>
      </w:pP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Source</w:t>
      </w:r>
      <w:r w:rsidRPr="00A77895">
        <w:rPr>
          <w:rFonts w:asciiTheme="minorHAnsi" w:hAnsiTheme="minorHAnsi" w:cs="Lucida Grande"/>
          <w:sz w:val="24"/>
          <w:szCs w:val="24"/>
        </w:rPr>
        <w:tab/>
        <w:t>Saul Purton, University College London, UK</w:t>
      </w:r>
      <w:r w:rsidRPr="00A77895">
        <w:rPr>
          <w:rFonts w:asciiTheme="minorHAnsi" w:hAnsiTheme="minorHAnsi" w:cs="Lucida Grande"/>
          <w:sz w:val="24"/>
          <w:szCs w:val="24"/>
        </w:rPr>
        <w:br/>
      </w: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Plasmid</w:t>
      </w:r>
      <w:r w:rsidRPr="00A77895">
        <w:rPr>
          <w:rStyle w:val="apple-converted-space"/>
          <w:rFonts w:asciiTheme="minorHAnsi" w:hAnsiTheme="minorHAnsi" w:cs="Lucida Grande"/>
          <w:sz w:val="24"/>
          <w:szCs w:val="24"/>
        </w:rPr>
        <w:tab/>
      </w:r>
      <w:r w:rsidRPr="00A77895">
        <w:rPr>
          <w:rFonts w:asciiTheme="minorHAnsi" w:hAnsiTheme="minorHAnsi" w:cs="Lucida Grande"/>
          <w:sz w:val="24"/>
          <w:szCs w:val="24"/>
        </w:rPr>
        <w:t>pASapI</w:t>
      </w:r>
      <w:r w:rsidR="002872B3" w:rsidRPr="00A77895">
        <w:rPr>
          <w:rFonts w:asciiTheme="minorHAnsi" w:hAnsiTheme="minorHAnsi" w:cs="Lucida Grande"/>
          <w:sz w:val="24"/>
          <w:szCs w:val="24"/>
        </w:rPr>
        <w:t xml:space="preserve">  (6622 bp)</w:t>
      </w:r>
      <w:r w:rsidRPr="00A77895">
        <w:rPr>
          <w:rFonts w:asciiTheme="minorHAnsi" w:hAnsiTheme="minorHAnsi" w:cs="Lucida Grande"/>
          <w:sz w:val="24"/>
          <w:szCs w:val="24"/>
        </w:rPr>
        <w:br/>
      </w: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Vector</w:t>
      </w: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ab/>
      </w:r>
      <w:r w:rsidRPr="00A77895">
        <w:rPr>
          <w:rStyle w:val="Strong"/>
          <w:rFonts w:asciiTheme="minorHAnsi" w:hAnsiTheme="minorHAnsi" w:cs="Lucida Grande"/>
          <w:b w:val="0"/>
          <w:sz w:val="24"/>
          <w:szCs w:val="24"/>
          <w:bdr w:val="none" w:sz="0" w:space="0" w:color="auto" w:frame="1"/>
        </w:rPr>
        <w:t>pUC8</w:t>
      </w:r>
      <w:r w:rsidRPr="00A77895">
        <w:rPr>
          <w:rFonts w:asciiTheme="minorHAnsi" w:hAnsiTheme="minorHAnsi" w:cs="Lucida Grande"/>
          <w:sz w:val="24"/>
          <w:szCs w:val="24"/>
        </w:rPr>
        <w:br/>
      </w: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Host strain</w:t>
      </w:r>
      <w:r w:rsidR="008C6B24" w:rsidRPr="00A77895">
        <w:rPr>
          <w:rStyle w:val="apple-converted-space"/>
          <w:rFonts w:asciiTheme="minorHAnsi" w:hAnsiTheme="minorHAnsi" w:cs="Lucida Grande"/>
          <w:sz w:val="24"/>
          <w:szCs w:val="24"/>
        </w:rPr>
        <w:tab/>
      </w:r>
      <w:r w:rsidRPr="00A77895">
        <w:rPr>
          <w:rFonts w:asciiTheme="minorHAnsi" w:hAnsiTheme="minorHAnsi" w:cs="Lucida Grande"/>
          <w:i/>
          <w:sz w:val="24"/>
          <w:szCs w:val="24"/>
        </w:rPr>
        <w:t>E. coli</w:t>
      </w:r>
      <w:r w:rsidRPr="00A77895">
        <w:rPr>
          <w:rFonts w:asciiTheme="minorHAnsi" w:hAnsiTheme="minorHAnsi" w:cs="Lucida Grande"/>
          <w:sz w:val="24"/>
          <w:szCs w:val="24"/>
        </w:rPr>
        <w:t xml:space="preserve"> DH5</w:t>
      </w:r>
      <w:r w:rsidRPr="00D11637">
        <w:rPr>
          <w:rFonts w:ascii="Symbol" w:hAnsi="Symbol" w:cs="Lucida Grande"/>
          <w:sz w:val="24"/>
          <w:szCs w:val="24"/>
        </w:rPr>
        <w:t></w:t>
      </w:r>
    </w:p>
    <w:p w14:paraId="6323E566" w14:textId="10284697" w:rsidR="00D33084" w:rsidRPr="00A77895" w:rsidRDefault="00FE3A68" w:rsidP="00D33084">
      <w:pPr>
        <w:pStyle w:val="NormalWeb"/>
        <w:spacing w:before="0" w:beforeAutospacing="0" w:after="60" w:afterAutospacing="0"/>
        <w:ind w:left="1418" w:hanging="1418"/>
        <w:textAlignment w:val="baseline"/>
        <w:rPr>
          <w:rStyle w:val="apple-converted-space"/>
          <w:rFonts w:asciiTheme="minorHAnsi" w:hAnsiTheme="minorHAnsi" w:cs="Lucida Grande"/>
          <w:sz w:val="24"/>
          <w:szCs w:val="24"/>
        </w:rPr>
      </w:pP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Insert</w:t>
      </w:r>
      <w:r w:rsidR="008C6B24" w:rsidRPr="00A77895">
        <w:rPr>
          <w:rStyle w:val="apple-converted-space"/>
          <w:rFonts w:asciiTheme="minorHAnsi" w:hAnsiTheme="minorHAnsi" w:cs="Lucida Grande"/>
          <w:sz w:val="24"/>
          <w:szCs w:val="24"/>
        </w:rPr>
        <w:tab/>
      </w:r>
      <w:r w:rsidR="008C6B24" w:rsidRPr="00A77895">
        <w:rPr>
          <w:rStyle w:val="apple-converted-space"/>
          <w:rFonts w:asciiTheme="minorHAnsi" w:hAnsiTheme="minorHAnsi" w:cs="Lucida Grande"/>
          <w:sz w:val="24"/>
          <w:szCs w:val="24"/>
        </w:rPr>
        <w:tab/>
        <w:t xml:space="preserve">chloroplast DNA sequence containing </w:t>
      </w:r>
      <w:r w:rsidR="008C6B24" w:rsidRPr="00A77895">
        <w:rPr>
          <w:rStyle w:val="apple-converted-space"/>
          <w:rFonts w:asciiTheme="minorHAnsi" w:hAnsiTheme="minorHAnsi" w:cs="Lucida Grande"/>
          <w:i/>
          <w:sz w:val="24"/>
          <w:szCs w:val="24"/>
        </w:rPr>
        <w:t>psbH-trnE2</w:t>
      </w:r>
      <w:r w:rsidR="008C6B24" w:rsidRPr="00A77895">
        <w:rPr>
          <w:rStyle w:val="apple-converted-space"/>
          <w:rFonts w:asciiTheme="minorHAnsi" w:hAnsiTheme="minorHAnsi" w:cs="Lucida Grande"/>
          <w:sz w:val="24"/>
          <w:szCs w:val="24"/>
        </w:rPr>
        <w:t xml:space="preserve"> region with an ‘expression cassette’ engineered into the intergenic </w:t>
      </w:r>
      <w:r w:rsidR="008C6B24" w:rsidRPr="00A77895">
        <w:rPr>
          <w:rStyle w:val="apple-converted-space"/>
          <w:rFonts w:asciiTheme="minorHAnsi" w:hAnsiTheme="minorHAnsi" w:cs="Lucida Grande"/>
          <w:i/>
          <w:sz w:val="24"/>
          <w:szCs w:val="24"/>
        </w:rPr>
        <w:t>Mlu</w:t>
      </w:r>
      <w:r w:rsidR="00B61A27" w:rsidRPr="00A77895">
        <w:rPr>
          <w:rStyle w:val="apple-converted-space"/>
          <w:rFonts w:asciiTheme="minorHAnsi" w:hAnsiTheme="minorHAnsi" w:cs="Lucida Grande"/>
          <w:sz w:val="24"/>
          <w:szCs w:val="24"/>
        </w:rPr>
        <w:t xml:space="preserve">I site. Cassette comprises of the </w:t>
      </w:r>
      <w:r w:rsidR="00B61A27" w:rsidRPr="00A77895">
        <w:rPr>
          <w:rStyle w:val="apple-converted-space"/>
          <w:rFonts w:asciiTheme="minorHAnsi" w:hAnsiTheme="minorHAnsi" w:cs="Lucida Grande"/>
          <w:i/>
          <w:sz w:val="24"/>
          <w:szCs w:val="24"/>
        </w:rPr>
        <w:t>atpA</w:t>
      </w:r>
      <w:r w:rsidR="00B61A27" w:rsidRPr="00A77895">
        <w:rPr>
          <w:rStyle w:val="apple-converted-space"/>
          <w:rFonts w:asciiTheme="minorHAnsi" w:hAnsiTheme="minorHAnsi" w:cs="Lucida Grande"/>
          <w:sz w:val="24"/>
          <w:szCs w:val="24"/>
        </w:rPr>
        <w:t xml:space="preserve"> promoter/5’UTR and </w:t>
      </w:r>
      <w:r w:rsidR="00B61A27" w:rsidRPr="00A77895">
        <w:rPr>
          <w:rStyle w:val="apple-converted-space"/>
          <w:rFonts w:asciiTheme="minorHAnsi" w:hAnsiTheme="minorHAnsi" w:cs="Lucida Grande"/>
          <w:i/>
          <w:sz w:val="24"/>
          <w:szCs w:val="24"/>
        </w:rPr>
        <w:t>rbcL</w:t>
      </w:r>
      <w:r w:rsidR="00B61A27" w:rsidRPr="00A77895">
        <w:rPr>
          <w:rStyle w:val="apple-converted-space"/>
          <w:rFonts w:asciiTheme="minorHAnsi" w:hAnsiTheme="minorHAnsi" w:cs="Lucida Grande"/>
          <w:sz w:val="24"/>
          <w:szCs w:val="24"/>
        </w:rPr>
        <w:t xml:space="preserve"> 3’UTR regions separated by a multiple cloning site. Note: the SapI site in the MCS is designed to allow a perfect translational fusion at the ATG of the gene-of-interest, as illustrated below.</w:t>
      </w:r>
    </w:p>
    <w:p w14:paraId="5C439693" w14:textId="654CDB50" w:rsidR="00D33084" w:rsidRPr="00A77895" w:rsidRDefault="00FE3A68" w:rsidP="00D33084">
      <w:pPr>
        <w:pStyle w:val="NormalWeb"/>
        <w:spacing w:before="0" w:beforeAutospacing="0" w:after="60" w:afterAutospacing="0"/>
        <w:ind w:left="1418" w:hanging="1418"/>
        <w:textAlignment w:val="baseline"/>
        <w:rPr>
          <w:rFonts w:asciiTheme="minorHAnsi" w:hAnsiTheme="minorHAnsi" w:cs="Lucida Grande"/>
          <w:sz w:val="24"/>
          <w:szCs w:val="24"/>
        </w:rPr>
      </w:pP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Selection</w:t>
      </w:r>
      <w:r w:rsidR="008C6B24" w:rsidRPr="00A77895">
        <w:rPr>
          <w:rStyle w:val="apple-converted-space"/>
          <w:rFonts w:asciiTheme="minorHAnsi" w:hAnsiTheme="minorHAnsi" w:cs="Lucida Grande"/>
          <w:sz w:val="24"/>
          <w:szCs w:val="24"/>
        </w:rPr>
        <w:tab/>
      </w:r>
      <w:r w:rsidRPr="00A77895">
        <w:rPr>
          <w:rFonts w:asciiTheme="minorHAnsi" w:hAnsiTheme="minorHAnsi" w:cs="Lucida Grande"/>
          <w:sz w:val="24"/>
          <w:szCs w:val="24"/>
        </w:rPr>
        <w:t>ampicillin resistant</w:t>
      </w:r>
    </w:p>
    <w:p w14:paraId="440DD7A4" w14:textId="6336632F" w:rsidR="00FE3A68" w:rsidRPr="00A77895" w:rsidRDefault="00FE3A68" w:rsidP="00D33084">
      <w:pPr>
        <w:pStyle w:val="NormalWeb"/>
        <w:spacing w:before="0" w:beforeAutospacing="0" w:after="60" w:afterAutospacing="0"/>
        <w:ind w:left="1418" w:hanging="1418"/>
        <w:textAlignment w:val="baseline"/>
        <w:rPr>
          <w:rFonts w:asciiTheme="minorHAnsi" w:hAnsiTheme="minorHAnsi" w:cs="Lucida Grande"/>
          <w:sz w:val="24"/>
          <w:szCs w:val="24"/>
        </w:rPr>
      </w:pPr>
      <w:r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>Reference</w:t>
      </w:r>
      <w:r w:rsidR="00D33084" w:rsidRPr="00A77895">
        <w:rPr>
          <w:rStyle w:val="Strong"/>
          <w:rFonts w:asciiTheme="minorHAnsi" w:hAnsiTheme="minorHAnsi" w:cs="Lucida Grande"/>
          <w:sz w:val="24"/>
          <w:szCs w:val="24"/>
          <w:bdr w:val="none" w:sz="0" w:space="0" w:color="auto" w:frame="1"/>
        </w:rPr>
        <w:tab/>
      </w:r>
      <w:r w:rsidR="00D33084" w:rsidRPr="00A77895">
        <w:rPr>
          <w:rStyle w:val="Strong"/>
          <w:rFonts w:asciiTheme="minorHAnsi" w:hAnsiTheme="minorHAnsi" w:cs="Lucida Grande"/>
          <w:b w:val="0"/>
          <w:sz w:val="24"/>
          <w:szCs w:val="24"/>
          <w:bdr w:val="none" w:sz="0" w:space="0" w:color="auto" w:frame="1"/>
        </w:rPr>
        <w:t xml:space="preserve">Economou C, Wannathong T, Szaub J, Purton S (2014). A simple, low cost method for chloroplast transformation of the green alga </w:t>
      </w:r>
      <w:r w:rsidR="00D33084" w:rsidRPr="00A77895">
        <w:rPr>
          <w:rStyle w:val="Strong"/>
          <w:rFonts w:asciiTheme="minorHAnsi" w:hAnsiTheme="minorHAnsi" w:cs="Lucida Grande"/>
          <w:b w:val="0"/>
          <w:i/>
          <w:sz w:val="24"/>
          <w:szCs w:val="24"/>
          <w:bdr w:val="none" w:sz="0" w:space="0" w:color="auto" w:frame="1"/>
        </w:rPr>
        <w:t>Chlamydomonas reinhardtii.</w:t>
      </w:r>
      <w:r w:rsidR="00D33084" w:rsidRPr="00A77895">
        <w:rPr>
          <w:rStyle w:val="Strong"/>
          <w:rFonts w:asciiTheme="minorHAnsi" w:hAnsiTheme="minorHAnsi" w:cs="Lucida Grande"/>
          <w:b w:val="0"/>
          <w:sz w:val="24"/>
          <w:szCs w:val="24"/>
          <w:bdr w:val="none" w:sz="0" w:space="0" w:color="auto" w:frame="1"/>
        </w:rPr>
        <w:t xml:space="preserve"> In: Chloroplast Biotechnology (volume editor: Pal Maliga). Methods in Molecular Biology 1132: 401-411</w:t>
      </w:r>
    </w:p>
    <w:p w14:paraId="62167A54" w14:textId="77777777" w:rsidR="00FE3A68" w:rsidRPr="00A77895" w:rsidRDefault="00FE3A68" w:rsidP="00FE3A68">
      <w:pPr>
        <w:pStyle w:val="NormalWeb"/>
        <w:spacing w:before="0" w:beforeAutospacing="0" w:after="0" w:afterAutospacing="0" w:line="315" w:lineRule="atLeast"/>
        <w:textAlignment w:val="baseline"/>
        <w:rPr>
          <w:rFonts w:asciiTheme="minorHAnsi" w:hAnsiTheme="minorHAnsi" w:cs="Lucida Grande"/>
          <w:sz w:val="24"/>
          <w:szCs w:val="24"/>
        </w:rPr>
      </w:pPr>
    </w:p>
    <w:p w14:paraId="5F5BE470" w14:textId="77777777" w:rsidR="0055224B" w:rsidRPr="00A77895" w:rsidRDefault="0055224B"/>
    <w:p w14:paraId="0CD3B970" w14:textId="12753C90" w:rsidR="00DF1F4D" w:rsidRPr="00A77895" w:rsidRDefault="009340A1">
      <w:pPr>
        <w:rPr>
          <w:b/>
        </w:rPr>
      </w:pPr>
      <w:r>
        <w:rPr>
          <w:b/>
        </w:rPr>
        <w:t>Sequence</w:t>
      </w:r>
    </w:p>
    <w:p w14:paraId="5F5DADB0" w14:textId="77777777" w:rsidR="008C6B24" w:rsidRDefault="008C6B24"/>
    <w:p w14:paraId="3849DD28" w14:textId="253AE486" w:rsidR="00DF1F4D" w:rsidRDefault="00DF1F4D" w:rsidP="00DF1F4D">
      <w:pPr>
        <w:ind w:right="-149"/>
        <w:rPr>
          <w:rFonts w:ascii="Courier" w:hAnsi="Courier"/>
          <w:b/>
          <w:sz w:val="18"/>
        </w:rPr>
      </w:pPr>
      <w:r>
        <w:rPr>
          <w:rFonts w:ascii="Courier" w:hAnsi="Courier"/>
          <w:b/>
          <w:sz w:val="18"/>
        </w:rPr>
        <w:t>&gt; pASapI chloroplast expression vector - 6622 bp</w:t>
      </w:r>
      <w:r w:rsidR="008C6B24">
        <w:rPr>
          <w:rFonts w:ascii="Courier" w:hAnsi="Courier"/>
          <w:b/>
          <w:sz w:val="18"/>
        </w:rPr>
        <w:t xml:space="preserve">  </w:t>
      </w:r>
    </w:p>
    <w:p w14:paraId="04B62113" w14:textId="77777777" w:rsidR="00DF1F4D" w:rsidRDefault="00DF1F4D" w:rsidP="00DF1F4D">
      <w:pPr>
        <w:ind w:right="-149"/>
        <w:rPr>
          <w:rFonts w:ascii="Courier" w:hAnsi="Courier"/>
          <w:sz w:val="18"/>
        </w:rPr>
      </w:pPr>
    </w:p>
    <w:p w14:paraId="5A1F8BB3" w14:textId="77777777" w:rsidR="00DF1F4D" w:rsidRDefault="00DF1F4D" w:rsidP="00DF1F4D">
      <w:pPr>
        <w:ind w:right="-149"/>
        <w:rPr>
          <w:rFonts w:ascii="Courier" w:hAnsi="Courier"/>
          <w:sz w:val="18"/>
        </w:rPr>
      </w:pPr>
      <w:r>
        <w:rPr>
          <w:rFonts w:ascii="Courier" w:hAnsi="Courier"/>
          <w:color w:val="800080"/>
          <w:sz w:val="18"/>
        </w:rPr>
        <w:t>agcttggcactggccgtcgttttacaacgtcgtgactgggaaaaccctggcgttacccaacttaatcgccttgcagcacatccccctttcgccag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aattc</w:t>
      </w:r>
      <w:r>
        <w:rPr>
          <w:rFonts w:ascii="Courier" w:hAnsi="Courier"/>
          <w:color w:val="008000"/>
          <w:sz w:val="18"/>
        </w:rPr>
        <w:t>gaatccgcgttttctccgtgaaagggaggtgtcctaggcctctagacgatgggggctttttgttatattttactaaatatatattataattaaaaaaaattgaattgtcaatttttaatgtacacttagttgaaagtgcccctgtccccttggccatatttaacagaagttatttataacgcagctgttttttggagtctataaatttataacatcagttactatggatttccctttagttttatggcctaggacgtccccttccccttcgatgctggaggcatccttttacgggacaataaataaatttgttgcctcgcctatcg</w:t>
      </w:r>
      <w:r>
        <w:rPr>
          <w:rFonts w:ascii="Courier" w:hAnsi="Courier"/>
          <w:color w:val="008000"/>
          <w:sz w:val="18"/>
        </w:rPr>
        <w:lastRenderedPageBreak/>
        <w:t>gctaacaagttccttcggagtatataaatataggatgttaatactgctataaactttagttgcccaatatttatattaggacgccagtggcagtggtaccgccactgcctgcttcgcagtatataaatataggcagttggcaggcaactgccactgacgtcctattttaatactcccaagtttacttgcctaggcagttggcaggcaacaaatttatttattgtccactaaaatttatttgcccgaaggggacgtccactaaaatttatttacccgaaggggacgtcctaatataaatatggggatgtcaatgctccgttaggaagtaactaacgtttttcaaataaattttatcccggagggaagtaggcagtagcccgccactgtcatcctttaagtggatctctcgtcaggcaatttgcttacacctttaaattaaaaattaaatttaaagaaaagtgagctatta</w:t>
      </w:r>
      <w:r>
        <w:rPr>
          <w:rFonts w:ascii="Courier" w:hAnsi="Courier"/>
          <w:color w:val="0000FF"/>
          <w:sz w:val="18"/>
        </w:rPr>
        <w:t>acgcgtctccaatatagtagactttattagaggcagtgtttatataccataaacgtcaaaagtcatttttataactggatctcaaaatacctataaacccattgttcttctcttttagctctaagaacaatcaatttataaatatatttattattatgctataatataaatactatataaatacatttacctttttataaatacatttaccttttttttaatttgcatgattttaatgcttatgctatcttttttatttagtccataaaacctttaaaggaccttttcttatgggatatttatattttcctaacaaagcaatcggcgtcataaactttagttgcttacgacgcctgtggacgtcccccccttccccttacgggcaagtaaacttagggattttaatgcaataaataaatttgtcctcttcgggcaaatgaattttagtatttaaatatgacaagggtgaaccattacttttgttaacaagtgatcttaccactcactatttttgttgaattttaaacttatttaaaattctcgagaaagattttaaaaataaacttttttaatcttttatttattttttctttttt</w:t>
      </w:r>
      <w:r>
        <w:rPr>
          <w:rFonts w:ascii="Courier" w:hAnsi="Courier"/>
          <w:b/>
          <w:color w:val="0000FF"/>
          <w:sz w:val="18"/>
        </w:rPr>
        <w:t>ATG</w:t>
      </w:r>
      <w:r>
        <w:rPr>
          <w:rFonts w:ascii="Courier" w:hAnsi="Courier"/>
          <w:b/>
          <w:sz w:val="18"/>
        </w:rPr>
        <w:t>ggaagagc</w:t>
      </w:r>
      <w:r>
        <w:rPr>
          <w:rFonts w:ascii="Courier" w:hAnsi="Courier"/>
          <w:sz w:val="18"/>
        </w:rPr>
        <w:t>tact</w:t>
      </w:r>
      <w:r>
        <w:rPr>
          <w:rFonts w:ascii="Courier" w:hAnsi="Courier"/>
          <w:b/>
          <w:sz w:val="18"/>
        </w:rPr>
        <w:t>ccatggatcctctagagtcgacctgcaggcatgcaagctt</w:t>
      </w:r>
      <w:r>
        <w:rPr>
          <w:rFonts w:ascii="Courier" w:hAnsi="Courier"/>
          <w:color w:val="000080"/>
          <w:sz w:val="18"/>
        </w:rPr>
        <w:t>gtactcaagctcgtaacgaaggtcgtgaccttgctcgtgaaggtggcgacgtaattcgttcagcttgtaaatggtctccagaacttgctgctgcatgtgaagtttggaaagaaattaaattcgaatttgatactattgacaaactt</w:t>
      </w:r>
      <w:r>
        <w:rPr>
          <w:rFonts w:ascii="Courier" w:hAnsi="Courier"/>
          <w:b/>
          <w:color w:val="000080"/>
          <w:sz w:val="18"/>
        </w:rPr>
        <w:t>TAA</w:t>
      </w:r>
      <w:r>
        <w:rPr>
          <w:rFonts w:ascii="Courier" w:hAnsi="Courier"/>
          <w:color w:val="000080"/>
          <w:sz w:val="18"/>
        </w:rPr>
        <w:t>tttttatttttcatgatgtttatgtgaatagcataaacatcgtttttatttttatggtgtttaggttaaatacctaaacatcattttacatttttaaaattaagttctaaagttatcttttgtttaaatttgcctgtctttataaattacgatgtgccagaaaaataaaatcttagctttttattatagaatttatctttatgtattatattttataagttataataaaagaaatagtaacatactaaagcggatgtaGCGCGT</w:t>
      </w:r>
      <w:r>
        <w:rPr>
          <w:rFonts w:ascii="Courier" w:hAnsi="Courier"/>
          <w:color w:val="008000"/>
          <w:sz w:val="18"/>
        </w:rPr>
        <w:t>ttatcttaacggaaggccagtggcagtggcggtgccactgccgaatataaatatggttgagttgcttagtttaccttagcgaaaagaagacttagcagctagccttaacaaacagttttatattttatgtttgtgttaaataaaa</w:t>
      </w:r>
      <w:r>
        <w:rPr>
          <w:rFonts w:ascii="Courier" w:hAnsi="Courier"/>
          <w:b/>
          <w:color w:val="008000"/>
          <w:sz w:val="18"/>
        </w:rPr>
        <w:t>TTAAGAAACTTTAGCTAAAGTTTCCCAACTCATAGAAACGTCATCTAAAATTAAAGAACTGTTGTAAATTTCTAAAATGATTAATAAGAATGCTGCAAATAAAAGGATAAATACAGCCATTAAAACAGTTGTACCCCAGCCTGGTAATACTTTACCTGCTTCTGAGTTAAGTGGACGTAATAAAGTACCTAATGGTGTAACTAAACCAGGTTCTTGGAAGTCTGAATTTACTTTTGATGGTTTAGCTTTAGAAGTTCCTGTTGCCAT</w:t>
      </w:r>
      <w:r>
        <w:rPr>
          <w:rFonts w:ascii="Courier" w:hAnsi="Courier"/>
          <w:color w:val="008000"/>
          <w:sz w:val="18"/>
        </w:rPr>
        <w:t>aattgattaaatgaattaagcgttattagcgctattttatttactttctgtaaaaaataaggaaaatattcttcagtgcattccctctcaggattataaatactctgaggataacgttctctcgtcaaggggttgcttcttgtgagtatagaaacctactagcacaagaaataaattgcataaaaatgtatttacctaggaccgcagtaggcagtcccttttccccttcagaactgcctgctttaaaagaatgaaaaaactgccttgtctggtaagtaaaactctttaattactcactaaagacgatcttagaagttctttgttcattttttatttaatataatatttgttatataaaaattaaataatttttaattaatgtttaactttgtaaggacagtttcaaagtgacatgaatggctactgcaaaaacgaagtaagttattctttctcagggcaaaattttgagtagattaattttgtttaaaaatgtgggacacagtcgtcaagtcttttgaactatctaagagatatgttgaaaagagaataattttattattaaatgagctatggaaagtccagcttttttctttaccttttttttatggtttcttctgttaagtgtaactggctattcagtttatgttagttttggtccaccttcaaaaaaattacgtgatccttttgaagaacacgaagattaaacaagttaaaaagtactatttttacaagtgacttcggtgcctctgagaaccctagttatagtgatataaaataactagctaactactttatatttttatgaaagtcattttgtcgagcatataaacaaaaacaaaattgctatactaggcagtcacagtgcaactgtctccgtctccttaaccgagaaagggtaaacgtcttcggtaaagtaacaaactttagttatgttaactgcttgcgagttaaccattttttttcctccgaaggacaacagttggcagttgccaaactttagtggtctaatatttatattaggcagttggcaggcaactgcactgacgtcccgaaggggaaggggtttacttacctcctaacggagtatataaatagaataaaatttatttcctgcgctagcagatttacatactaggattttaatactccgaaggaggcagtggcggtaccactgccactggcgtcctccttccccttcgggcaaatgcattttagtgccacttaagtttacttgcctaggcagttggcaggacgtcagtggcagtggtaccgcgactgcctatatttatatactcctaagtttacttgcctaggcagttggcaggcaactgccactgacgtccttccccttccccttcgggacgtccccttacgggaatataaatattagtggatatttatatactgcgatgtttacatactccgaaggaggagagctagcagttgcctgccaactgcctaatataaatattgggcaagtaaacttagaatgtttacatactccgaaggaggacgtcccttacgggaatataaatattagtggcagtggtaccgccactgcctccttcggagtattaaaatcctagtatataatataccgtaagggacgtcctccgacggtggcagtggcggtaccactgccaccggcgtcctaatatacatattgaagtatttaaacctgttagcgcacgctctaacgagtcagtaaacttcccttttggggcttctaggcagcgcataaattttctaggacgaacgtccactggcgtctcgtaaggagcagtgacaggccactaatgtccccttaatgggtaaataaatggctatcgtctatccatgaagagaccatatattccagtagcaccgttatgatcctcaaagggtaacaccatttgtatagtattatggtgaaatgcatccctttcagggtagatttatatcttacag</w:t>
      </w:r>
    </w:p>
    <w:p w14:paraId="073F3BE8" w14:textId="77777777" w:rsidR="00DF1F4D" w:rsidRDefault="00DF1F4D" w:rsidP="00DF1F4D">
      <w:pPr>
        <w:ind w:right="-149"/>
        <w:rPr>
          <w:rFonts w:ascii="Courier" w:hAnsi="Courier"/>
          <w:sz w:val="18"/>
        </w:rPr>
      </w:pPr>
    </w:p>
    <w:p w14:paraId="1FE9D9A6" w14:textId="77777777" w:rsidR="00DF1F4D" w:rsidRDefault="00DF1F4D" w:rsidP="00DF1F4D">
      <w:pPr>
        <w:ind w:right="-149"/>
        <w:rPr>
          <w:rFonts w:ascii="Courier" w:hAnsi="Courier"/>
          <w:color w:val="800080"/>
          <w:sz w:val="18"/>
        </w:rPr>
      </w:pPr>
      <w:r>
        <w:rPr>
          <w:rFonts w:ascii="Courier" w:hAnsi="Courier"/>
          <w:color w:val="800080"/>
          <w:sz w:val="18"/>
        </w:rPr>
        <w:t xml:space="preserve">1-2404:    pUC8 vector (from HindIII [1st base lost during fusion to SphI] to </w:t>
      </w:r>
    </w:p>
    <w:p w14:paraId="694F68C7" w14:textId="77777777" w:rsidR="00DF1F4D" w:rsidRDefault="00DF1F4D" w:rsidP="00DF1F4D">
      <w:pPr>
        <w:ind w:right="-149"/>
        <w:rPr>
          <w:rFonts w:ascii="Courier" w:hAnsi="Courier"/>
          <w:color w:val="800080"/>
          <w:sz w:val="18"/>
        </w:rPr>
      </w:pPr>
      <w:r>
        <w:rPr>
          <w:rFonts w:ascii="Courier" w:hAnsi="Courier"/>
          <w:color w:val="800080"/>
          <w:sz w:val="18"/>
        </w:rPr>
        <w:t xml:space="preserve">           SapI/EcoRI junction.</w:t>
      </w:r>
    </w:p>
    <w:p w14:paraId="26739254" w14:textId="77777777" w:rsidR="00DF1F4D" w:rsidRDefault="00DF1F4D" w:rsidP="00DF1F4D">
      <w:pPr>
        <w:ind w:right="-149"/>
        <w:rPr>
          <w:rFonts w:ascii="Courier" w:hAnsi="Courier"/>
          <w:color w:val="008000"/>
          <w:sz w:val="18"/>
        </w:rPr>
      </w:pPr>
      <w:r>
        <w:rPr>
          <w:rFonts w:ascii="Courier" w:hAnsi="Courier"/>
          <w:color w:val="008000"/>
          <w:sz w:val="18"/>
        </w:rPr>
        <w:t>2405-3199: psbH downstream flanking element (0.80 kb).</w:t>
      </w:r>
    </w:p>
    <w:p w14:paraId="3AC179E8" w14:textId="77777777" w:rsidR="00DF1F4D" w:rsidRDefault="00DF1F4D" w:rsidP="00DF1F4D">
      <w:pPr>
        <w:ind w:right="-149"/>
        <w:rPr>
          <w:rFonts w:ascii="Courier" w:hAnsi="Courier"/>
          <w:color w:val="0000FF"/>
          <w:sz w:val="18"/>
        </w:rPr>
      </w:pPr>
      <w:r>
        <w:rPr>
          <w:rFonts w:ascii="Courier" w:hAnsi="Courier"/>
          <w:color w:val="0000FF"/>
          <w:sz w:val="18"/>
        </w:rPr>
        <w:t>3200-3798: atpA promoter/5'UTR (to ATG).</w:t>
      </w:r>
    </w:p>
    <w:p w14:paraId="2B6E8782" w14:textId="77777777" w:rsidR="00DF1F4D" w:rsidRDefault="00DF1F4D" w:rsidP="00DF1F4D">
      <w:pPr>
        <w:ind w:right="-149"/>
        <w:rPr>
          <w:rFonts w:ascii="Courier" w:hAnsi="Courier"/>
          <w:b/>
          <w:sz w:val="18"/>
        </w:rPr>
      </w:pPr>
      <w:r>
        <w:rPr>
          <w:rFonts w:ascii="Courier" w:hAnsi="Courier"/>
          <w:b/>
          <w:sz w:val="18"/>
        </w:rPr>
        <w:t>3796-3806: SapI cloning site (nnn/ngaagagc).</w:t>
      </w:r>
    </w:p>
    <w:p w14:paraId="4A5151FB" w14:textId="77777777" w:rsidR="00DF1F4D" w:rsidRDefault="00DF1F4D" w:rsidP="00DF1F4D">
      <w:pPr>
        <w:ind w:right="-149"/>
        <w:rPr>
          <w:rFonts w:ascii="Courier" w:hAnsi="Courier"/>
          <w:sz w:val="18"/>
        </w:rPr>
      </w:pPr>
      <w:r>
        <w:rPr>
          <w:rFonts w:ascii="Courier" w:hAnsi="Courier"/>
          <w:b/>
          <w:sz w:val="18"/>
        </w:rPr>
        <w:t>3811-3850: NcoI-HindIII polylinker.</w:t>
      </w:r>
    </w:p>
    <w:p w14:paraId="2CC2D62A" w14:textId="77777777" w:rsidR="00DF1F4D" w:rsidRDefault="00DF1F4D" w:rsidP="00DF1F4D">
      <w:pPr>
        <w:ind w:right="-149"/>
        <w:rPr>
          <w:rFonts w:ascii="Courier" w:hAnsi="Courier"/>
          <w:color w:val="000080"/>
          <w:sz w:val="18"/>
        </w:rPr>
      </w:pPr>
      <w:r>
        <w:rPr>
          <w:rFonts w:ascii="Courier" w:hAnsi="Courier"/>
          <w:color w:val="000080"/>
          <w:sz w:val="18"/>
        </w:rPr>
        <w:t>3851-4257: rbcL 3' UTR element (stop codon at 3997-3999).</w:t>
      </w:r>
    </w:p>
    <w:p w14:paraId="499EC3C7" w14:textId="77777777" w:rsidR="00DF1F4D" w:rsidRDefault="00DF1F4D" w:rsidP="00DF1F4D">
      <w:pPr>
        <w:ind w:right="-149"/>
        <w:rPr>
          <w:rFonts w:ascii="Courier" w:hAnsi="Courier"/>
          <w:color w:val="000080"/>
          <w:sz w:val="18"/>
        </w:rPr>
      </w:pPr>
      <w:r>
        <w:rPr>
          <w:rFonts w:ascii="Courier" w:hAnsi="Courier"/>
          <w:color w:val="000080"/>
          <w:sz w:val="18"/>
        </w:rPr>
        <w:t>4258-4263: BssHII/MluI join (GCGCGT).</w:t>
      </w:r>
    </w:p>
    <w:p w14:paraId="6AC97DCF" w14:textId="77777777" w:rsidR="00DF1F4D" w:rsidRDefault="00DF1F4D" w:rsidP="00DF1F4D">
      <w:pPr>
        <w:ind w:right="-149"/>
        <w:rPr>
          <w:rFonts w:ascii="Courier" w:hAnsi="Courier"/>
          <w:color w:val="008000"/>
          <w:sz w:val="18"/>
        </w:rPr>
      </w:pPr>
      <w:r>
        <w:rPr>
          <w:rFonts w:ascii="Courier" w:hAnsi="Courier"/>
          <w:color w:val="008000"/>
          <w:sz w:val="18"/>
        </w:rPr>
        <w:t xml:space="preserve">4264-6622: psbH upstream flanking element (2.36 kb) [psbH coding in UPPERCASE     </w:t>
      </w:r>
    </w:p>
    <w:p w14:paraId="4EEC6A34" w14:textId="77777777" w:rsidR="00DF1F4D" w:rsidRDefault="00DF1F4D" w:rsidP="00DF1F4D">
      <w:pPr>
        <w:ind w:right="-149"/>
        <w:rPr>
          <w:rFonts w:ascii="Courier" w:hAnsi="Courier"/>
          <w:color w:val="008000"/>
          <w:sz w:val="18"/>
        </w:rPr>
      </w:pPr>
      <w:r>
        <w:rPr>
          <w:rFonts w:ascii="Courier" w:hAnsi="Courier"/>
          <w:color w:val="008000"/>
          <w:sz w:val="18"/>
        </w:rPr>
        <w:t xml:space="preserve">           4676-4410].</w:t>
      </w:r>
    </w:p>
    <w:p w14:paraId="13BDCAC2" w14:textId="18796E9F" w:rsidR="009340A1" w:rsidRDefault="00DF1F4D" w:rsidP="009340A1">
      <w:pPr>
        <w:ind w:right="-149"/>
        <w:rPr>
          <w:rFonts w:ascii="Courier" w:hAnsi="Courier"/>
          <w:color w:val="008000"/>
          <w:sz w:val="18"/>
        </w:rPr>
      </w:pPr>
      <w:r>
        <w:rPr>
          <w:rFonts w:ascii="Courier" w:hAnsi="Courier"/>
          <w:color w:val="008000"/>
          <w:sz w:val="18"/>
        </w:rPr>
        <w:t>6622:      1st base of destroyed SphI site.</w:t>
      </w:r>
    </w:p>
    <w:p w14:paraId="05959538" w14:textId="77777777" w:rsidR="009340A1" w:rsidRDefault="009340A1">
      <w:pPr>
        <w:rPr>
          <w:rFonts w:ascii="Courier" w:hAnsi="Courier"/>
          <w:color w:val="008000"/>
          <w:sz w:val="18"/>
        </w:rPr>
      </w:pPr>
      <w:r>
        <w:rPr>
          <w:rFonts w:ascii="Courier" w:hAnsi="Courier"/>
          <w:color w:val="008000"/>
          <w:sz w:val="18"/>
        </w:rPr>
        <w:br w:type="page"/>
      </w:r>
    </w:p>
    <w:p w14:paraId="7ACD19DD" w14:textId="1D6A15EB" w:rsidR="00A57E73" w:rsidRPr="009340A1" w:rsidRDefault="003C4CAC" w:rsidP="009340A1">
      <w:pPr>
        <w:widowControl w:val="0"/>
        <w:autoSpaceDE w:val="0"/>
        <w:autoSpaceDN w:val="0"/>
        <w:adjustRightInd w:val="0"/>
        <w:rPr>
          <w:rFonts w:cs="Courier"/>
          <w:b/>
        </w:rPr>
      </w:pPr>
      <w:r w:rsidRPr="003C4CAC">
        <w:rPr>
          <w:rFonts w:cs="Courier"/>
          <w:b/>
        </w:rPr>
        <w:t>pASapI map</w:t>
      </w:r>
    </w:p>
    <w:p w14:paraId="29662EB2" w14:textId="667414C7" w:rsidR="00A57E73" w:rsidRDefault="003C4CAC">
      <w:r w:rsidRPr="003C4CAC">
        <w:drawing>
          <wp:inline distT="0" distB="0" distL="0" distR="0" wp14:anchorId="5F8F3DD6" wp14:editId="08E9930D">
            <wp:extent cx="5270500" cy="197746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EEDC" w14:textId="77777777" w:rsidR="003C4CAC" w:rsidRDefault="003C4CAC"/>
    <w:p w14:paraId="58BC3580" w14:textId="77777777" w:rsidR="003C4CAC" w:rsidRDefault="003C4CAC" w:rsidP="003C4CAC">
      <w:pPr>
        <w:widowControl w:val="0"/>
        <w:autoSpaceDE w:val="0"/>
        <w:autoSpaceDN w:val="0"/>
        <w:adjustRightInd w:val="0"/>
        <w:rPr>
          <w:rFonts w:cs="Courier"/>
          <w:b/>
        </w:rPr>
      </w:pPr>
    </w:p>
    <w:p w14:paraId="568A3572" w14:textId="77777777" w:rsidR="009340A1" w:rsidRPr="003C4CAC" w:rsidRDefault="009340A1" w:rsidP="003C4CAC">
      <w:pPr>
        <w:widowControl w:val="0"/>
        <w:autoSpaceDE w:val="0"/>
        <w:autoSpaceDN w:val="0"/>
        <w:adjustRightInd w:val="0"/>
        <w:rPr>
          <w:rFonts w:cs="Courier"/>
          <w:b/>
        </w:rPr>
      </w:pPr>
    </w:p>
    <w:p w14:paraId="0F437E55" w14:textId="77777777" w:rsidR="003C4CAC" w:rsidRPr="009340A1" w:rsidRDefault="003C4CAC" w:rsidP="003C4CAC">
      <w:pPr>
        <w:widowControl w:val="0"/>
        <w:autoSpaceDE w:val="0"/>
        <w:autoSpaceDN w:val="0"/>
        <w:adjustRightInd w:val="0"/>
        <w:rPr>
          <w:rFonts w:cs="Courier"/>
          <w:b/>
        </w:rPr>
      </w:pPr>
    </w:p>
    <w:p w14:paraId="2B5245DE" w14:textId="77777777" w:rsidR="003C4CAC" w:rsidRPr="009340A1" w:rsidRDefault="003C4CAC" w:rsidP="003C4CAC">
      <w:pPr>
        <w:widowControl w:val="0"/>
        <w:autoSpaceDE w:val="0"/>
        <w:autoSpaceDN w:val="0"/>
        <w:adjustRightInd w:val="0"/>
        <w:rPr>
          <w:rFonts w:cs="Courier"/>
          <w:b/>
        </w:rPr>
      </w:pPr>
      <w:r w:rsidRPr="009340A1">
        <w:rPr>
          <w:rFonts w:cs="Courier"/>
          <w:b/>
        </w:rPr>
        <w:t>Region of pASapI around SapI site:</w:t>
      </w:r>
    </w:p>
    <w:p w14:paraId="0E4F17F7" w14:textId="77777777" w:rsidR="003C4CAC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26"/>
        </w:rPr>
      </w:pPr>
    </w:p>
    <w:p w14:paraId="0B5708B2" w14:textId="77777777" w:rsidR="003C4CAC" w:rsidRPr="006F3EB7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>
        <w:rPr>
          <w:rFonts w:ascii="Courier" w:hAnsi="Courier" w:cs="Courier"/>
          <w:sz w:val="16"/>
          <w:szCs w:val="26"/>
        </w:rPr>
        <w:t xml:space="preserve">                                    </w:t>
      </w:r>
      <w:r w:rsidRPr="006F3EB7">
        <w:rPr>
          <w:rFonts w:ascii="Courier" w:hAnsi="Courier" w:cs="Courier"/>
          <w:sz w:val="16"/>
          <w:szCs w:val="26"/>
        </w:rPr>
        <w:t>M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G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R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A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T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P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W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I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L</w:t>
      </w:r>
      <w:r>
        <w:rPr>
          <w:rFonts w:ascii="Courier" w:hAnsi="Courier" w:cs="Courier"/>
          <w:sz w:val="16"/>
          <w:szCs w:val="26"/>
        </w:rPr>
        <w:t xml:space="preserve">  </w:t>
      </w:r>
      <w:r w:rsidRPr="006F3EB7">
        <w:rPr>
          <w:rFonts w:ascii="Courier" w:hAnsi="Courier" w:cs="Courier"/>
          <w:sz w:val="16"/>
          <w:szCs w:val="26"/>
        </w:rPr>
        <w:t>-</w:t>
      </w:r>
    </w:p>
    <w:p w14:paraId="24F53D5A" w14:textId="77777777" w:rsidR="003C4CAC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 w:rsidRPr="00EB4B32">
        <w:rPr>
          <w:rFonts w:ascii="Courier" w:hAnsi="Courier" w:cs="Courier"/>
          <w:sz w:val="16"/>
          <w:szCs w:val="26"/>
        </w:rPr>
        <w:t>aacttttttaatcttttatttattttttctttttt</w:t>
      </w:r>
      <w:r w:rsidRPr="00EB4B32">
        <w:rPr>
          <w:rFonts w:ascii="Courier" w:hAnsi="Courier" w:cs="Courier"/>
          <w:sz w:val="16"/>
          <w:szCs w:val="26"/>
          <w:highlight w:val="yellow"/>
        </w:rPr>
        <w:t>ATG</w:t>
      </w:r>
      <w:r w:rsidRPr="00EB4B32">
        <w:rPr>
          <w:rFonts w:ascii="Courier" w:hAnsi="Courier" w:cs="Courier"/>
          <w:sz w:val="16"/>
          <w:szCs w:val="26"/>
        </w:rPr>
        <w:t>g</w:t>
      </w:r>
      <w:r w:rsidRPr="00EB4B32">
        <w:rPr>
          <w:rFonts w:ascii="Courier" w:hAnsi="Courier" w:cs="Courier"/>
          <w:sz w:val="16"/>
          <w:szCs w:val="26"/>
          <w:u w:val="single"/>
        </w:rPr>
        <w:t>gaagagc</w:t>
      </w:r>
      <w:r w:rsidRPr="00EB4B32">
        <w:rPr>
          <w:rFonts w:ascii="Courier" w:hAnsi="Courier" w:cs="Courier"/>
          <w:sz w:val="16"/>
          <w:szCs w:val="26"/>
        </w:rPr>
        <w:t>tact</w:t>
      </w:r>
      <w:r w:rsidRPr="00EB4B32">
        <w:rPr>
          <w:rFonts w:ascii="Courier" w:hAnsi="Courier" w:cs="Courier"/>
          <w:sz w:val="16"/>
          <w:szCs w:val="26"/>
          <w:u w:val="single"/>
        </w:rPr>
        <w:t>ccatggatcc</w:t>
      </w:r>
      <w:r w:rsidRPr="0028792F">
        <w:rPr>
          <w:rFonts w:ascii="Courier" w:hAnsi="Courier" w:cs="Courier"/>
          <w:sz w:val="16"/>
          <w:szCs w:val="26"/>
        </w:rPr>
        <w:t>tctaga</w:t>
      </w:r>
      <w:r w:rsidRPr="00EB4B32">
        <w:rPr>
          <w:rFonts w:ascii="Courier" w:hAnsi="Courier" w:cs="Courier"/>
          <w:sz w:val="16"/>
          <w:szCs w:val="26"/>
          <w:u w:val="single"/>
        </w:rPr>
        <w:t>gtcgacctgcaggc</w:t>
      </w:r>
    </w:p>
    <w:p w14:paraId="6F3F715F" w14:textId="77777777" w:rsidR="003C4CAC" w:rsidRPr="00EB4B32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>
        <w:rPr>
          <w:rFonts w:ascii="Courier" w:hAnsi="Courier" w:cs="Courier"/>
          <w:sz w:val="16"/>
          <w:szCs w:val="26"/>
        </w:rPr>
        <w:t xml:space="preserve">                                        SapI      NcoI BamHI       SalI  PstI SphI</w:t>
      </w:r>
    </w:p>
    <w:p w14:paraId="6FED34E2" w14:textId="77777777" w:rsidR="003C4CAC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 w:rsidRPr="00EB4B32">
        <w:rPr>
          <w:rFonts w:ascii="Courier" w:hAnsi="Courier" w:cs="Courier"/>
          <w:sz w:val="16"/>
          <w:szCs w:val="26"/>
          <w:u w:val="single"/>
        </w:rPr>
        <w:t>atgcaagctt</w:t>
      </w:r>
      <w:r w:rsidRPr="00EB4B32">
        <w:rPr>
          <w:rFonts w:ascii="Courier" w:hAnsi="Courier" w:cs="Courier"/>
          <w:sz w:val="16"/>
          <w:szCs w:val="26"/>
        </w:rPr>
        <w:t>gtactcaagctcgtaacgaaggtcgtgaccttgctcgtgaaggtggcgacgtaattcgttcagcttgtaa</w:t>
      </w:r>
    </w:p>
    <w:p w14:paraId="7A12A72D" w14:textId="77777777" w:rsidR="003C4CAC" w:rsidRPr="00EB4B32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>
        <w:rPr>
          <w:rFonts w:ascii="Courier" w:hAnsi="Courier" w:cs="Courier"/>
          <w:sz w:val="16"/>
          <w:szCs w:val="26"/>
        </w:rPr>
        <w:t xml:space="preserve">    HindIII</w:t>
      </w:r>
    </w:p>
    <w:p w14:paraId="38A46AE6" w14:textId="77777777" w:rsidR="003C4CAC" w:rsidRDefault="003C4CAC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 w:rsidRPr="00EB4B32">
        <w:rPr>
          <w:rFonts w:ascii="Courier" w:hAnsi="Courier" w:cs="Courier"/>
          <w:sz w:val="16"/>
          <w:szCs w:val="26"/>
        </w:rPr>
        <w:t>atggtctccagaacttgctgctgcatgtgaagtttggaaagaaattaaattcgaatttgatactattgacaaactt</w:t>
      </w:r>
      <w:r w:rsidRPr="00EB4B32">
        <w:rPr>
          <w:rFonts w:ascii="Courier" w:hAnsi="Courier" w:cs="Courier"/>
          <w:sz w:val="16"/>
          <w:szCs w:val="26"/>
          <w:highlight w:val="yellow"/>
        </w:rPr>
        <w:t>TAA</w:t>
      </w:r>
      <w:r w:rsidRPr="00EB4B32">
        <w:rPr>
          <w:rFonts w:ascii="Courier" w:hAnsi="Courier" w:cs="Courier"/>
          <w:sz w:val="16"/>
          <w:szCs w:val="26"/>
        </w:rPr>
        <w:t>t</w:t>
      </w:r>
    </w:p>
    <w:p w14:paraId="0A24A2F2" w14:textId="72F86986" w:rsidR="003C4CAC" w:rsidRDefault="003C4CAC" w:rsidP="003C4CAC">
      <w:pPr>
        <w:widowControl w:val="0"/>
        <w:autoSpaceDE w:val="0"/>
        <w:autoSpaceDN w:val="0"/>
        <w:adjustRightInd w:val="0"/>
        <w:rPr>
          <w:rFonts w:cs="Courier"/>
        </w:rPr>
      </w:pPr>
    </w:p>
    <w:p w14:paraId="3EF5262D" w14:textId="77777777" w:rsidR="003A0E46" w:rsidRPr="006F3EB7" w:rsidRDefault="003A0E46" w:rsidP="003C4CAC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bookmarkStart w:id="0" w:name="_GoBack"/>
      <w:bookmarkEnd w:id="0"/>
    </w:p>
    <w:p w14:paraId="29572FB2" w14:textId="77777777" w:rsidR="003C4CAC" w:rsidRDefault="003C4CAC"/>
    <w:p w14:paraId="10CD7910" w14:textId="77777777" w:rsidR="003C4CAC" w:rsidRDefault="003C4CAC"/>
    <w:p w14:paraId="35AA1389" w14:textId="77777777" w:rsidR="003C4CAC" w:rsidRDefault="003C4CAC"/>
    <w:p w14:paraId="4ADEDE41" w14:textId="64EDBB9E" w:rsidR="00A57E73" w:rsidRPr="003C4CAC" w:rsidRDefault="00A57E73">
      <w:pPr>
        <w:rPr>
          <w:b/>
        </w:rPr>
      </w:pPr>
      <w:r w:rsidRPr="003C4CAC">
        <w:rPr>
          <w:b/>
        </w:rPr>
        <w:t xml:space="preserve">Using </w:t>
      </w:r>
      <w:r w:rsidRPr="003C4CAC">
        <w:rPr>
          <w:b/>
          <w:i/>
        </w:rPr>
        <w:t>Sap</w:t>
      </w:r>
      <w:r w:rsidRPr="003C4CAC">
        <w:rPr>
          <w:b/>
        </w:rPr>
        <w:t>I to create a clean translational fusion at the ATG</w:t>
      </w:r>
      <w:r w:rsidR="003C4CAC">
        <w:rPr>
          <w:b/>
        </w:rPr>
        <w:t>:</w:t>
      </w:r>
    </w:p>
    <w:p w14:paraId="63014D09" w14:textId="77777777" w:rsidR="00A57E73" w:rsidRDefault="00A57E73"/>
    <w:p w14:paraId="43F541EA" w14:textId="0BB15F64" w:rsidR="00A57E73" w:rsidRDefault="00A57E73">
      <w:r w:rsidRPr="00A57E73">
        <w:drawing>
          <wp:inline distT="0" distB="0" distL="0" distR="0" wp14:anchorId="2EA52624" wp14:editId="3F8F8443">
            <wp:extent cx="5270500" cy="2710180"/>
            <wp:effectExtent l="25400" t="25400" r="38100" b="330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10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EE7A36" w14:textId="77777777" w:rsidR="00A57E73" w:rsidRDefault="00A57E73"/>
    <w:sectPr w:rsidR="00A57E73" w:rsidSect="0055224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8"/>
    <w:rsid w:val="002872B3"/>
    <w:rsid w:val="0031709A"/>
    <w:rsid w:val="003A0E46"/>
    <w:rsid w:val="003C4CAC"/>
    <w:rsid w:val="0055224B"/>
    <w:rsid w:val="008C6B24"/>
    <w:rsid w:val="00921A99"/>
    <w:rsid w:val="009340A1"/>
    <w:rsid w:val="00A57E73"/>
    <w:rsid w:val="00A77895"/>
    <w:rsid w:val="00B61A27"/>
    <w:rsid w:val="00D11637"/>
    <w:rsid w:val="00D33084"/>
    <w:rsid w:val="00DF1F4D"/>
    <w:rsid w:val="00E864A9"/>
    <w:rsid w:val="00FE3A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E9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A6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E3A68"/>
    <w:rPr>
      <w:b/>
      <w:bCs/>
    </w:rPr>
  </w:style>
  <w:style w:type="character" w:customStyle="1" w:styleId="apple-converted-space">
    <w:name w:val="apple-converted-space"/>
    <w:basedOn w:val="DefaultParagraphFont"/>
    <w:rsid w:val="00FE3A68"/>
  </w:style>
  <w:style w:type="paragraph" w:styleId="BalloonText">
    <w:name w:val="Balloon Text"/>
    <w:basedOn w:val="Normal"/>
    <w:link w:val="BalloonTextChar"/>
    <w:uiPriority w:val="99"/>
    <w:semiHidden/>
    <w:unhideWhenUsed/>
    <w:rsid w:val="00DF1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A6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E3A68"/>
    <w:rPr>
      <w:b/>
      <w:bCs/>
    </w:rPr>
  </w:style>
  <w:style w:type="character" w:customStyle="1" w:styleId="apple-converted-space">
    <w:name w:val="apple-converted-space"/>
    <w:basedOn w:val="DefaultParagraphFont"/>
    <w:rsid w:val="00FE3A68"/>
  </w:style>
  <w:style w:type="paragraph" w:styleId="BalloonText">
    <w:name w:val="Balloon Text"/>
    <w:basedOn w:val="Normal"/>
    <w:link w:val="BalloonTextChar"/>
    <w:uiPriority w:val="99"/>
    <w:semiHidden/>
    <w:unhideWhenUsed/>
    <w:rsid w:val="00DF1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1283</Words>
  <Characters>7314</Characters>
  <Application>Microsoft Macintosh Word</Application>
  <DocSecurity>0</DocSecurity>
  <Lines>60</Lines>
  <Paragraphs>17</Paragraphs>
  <ScaleCrop>false</ScaleCrop>
  <Company>UCL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Purton</dc:creator>
  <cp:keywords/>
  <dc:description/>
  <cp:lastModifiedBy>Saul Purton</cp:lastModifiedBy>
  <cp:revision>13</cp:revision>
  <dcterms:created xsi:type="dcterms:W3CDTF">2014-08-11T09:01:00Z</dcterms:created>
  <dcterms:modified xsi:type="dcterms:W3CDTF">2014-08-11T10:01:00Z</dcterms:modified>
</cp:coreProperties>
</file>